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543078" w:rsidRDefault="00576B1D" w:rsidP="008F1A61">
      <w:pPr>
        <w:pStyle w:val="PargrafodaLista"/>
        <w:rPr>
          <w:sz w:val="24"/>
          <w:szCs w:val="24"/>
        </w:rPr>
      </w:pPr>
    </w:p>
    <w:p w:rsidR="008D3CE0" w:rsidRPr="00543078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543078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43078">
              <w:rPr>
                <w:b/>
                <w:sz w:val="24"/>
                <w:szCs w:val="24"/>
              </w:rPr>
              <w:t>Pregão</w:t>
            </w:r>
            <w:r w:rsidRPr="0054307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43078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 w:rsidP="00CA2EA2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43078">
              <w:rPr>
                <w:b/>
                <w:sz w:val="24"/>
                <w:szCs w:val="24"/>
              </w:rPr>
              <w:t>Nº</w:t>
            </w:r>
            <w:r w:rsidRPr="0054307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43078">
              <w:rPr>
                <w:b/>
                <w:sz w:val="24"/>
                <w:szCs w:val="24"/>
              </w:rPr>
              <w:t>0</w:t>
            </w:r>
            <w:r w:rsidR="002716CC" w:rsidRPr="00543078">
              <w:rPr>
                <w:b/>
                <w:sz w:val="24"/>
                <w:szCs w:val="24"/>
              </w:rPr>
              <w:t>6</w:t>
            </w:r>
            <w:r w:rsidR="00CA2EA2" w:rsidRPr="00543078">
              <w:rPr>
                <w:b/>
                <w:sz w:val="24"/>
                <w:szCs w:val="24"/>
              </w:rPr>
              <w:t>7</w:t>
            </w:r>
            <w:r w:rsidRPr="00543078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543078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543078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 w:rsidP="00CA2EA2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543078">
              <w:rPr>
                <w:sz w:val="24"/>
                <w:szCs w:val="24"/>
              </w:rPr>
              <w:t>Nº</w:t>
            </w:r>
            <w:r w:rsidRPr="00543078">
              <w:rPr>
                <w:spacing w:val="-2"/>
                <w:sz w:val="24"/>
                <w:szCs w:val="24"/>
              </w:rPr>
              <w:t xml:space="preserve"> </w:t>
            </w:r>
            <w:r w:rsidR="00CA2EA2" w:rsidRPr="00543078">
              <w:rPr>
                <w:sz w:val="24"/>
                <w:szCs w:val="24"/>
              </w:rPr>
              <w:t>0023</w:t>
            </w:r>
            <w:r w:rsidR="00F829E8" w:rsidRPr="00543078">
              <w:rPr>
                <w:sz w:val="24"/>
                <w:szCs w:val="24"/>
              </w:rPr>
              <w:t>/2</w:t>
            </w:r>
            <w:r w:rsidR="002716CC" w:rsidRPr="00543078">
              <w:rPr>
                <w:sz w:val="24"/>
                <w:szCs w:val="24"/>
              </w:rPr>
              <w:t>2</w:t>
            </w:r>
          </w:p>
        </w:tc>
      </w:tr>
      <w:tr w:rsidR="008D3CE0" w:rsidRPr="00543078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>
            <w:pPr>
              <w:pStyle w:val="TableParagraph"/>
              <w:rPr>
                <w:sz w:val="24"/>
                <w:szCs w:val="24"/>
              </w:rPr>
            </w:pPr>
            <w:r w:rsidRPr="00543078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43078" w:rsidRDefault="008D3CE0" w:rsidP="00CA2EA2">
            <w:pPr>
              <w:pStyle w:val="TableParagraph"/>
              <w:rPr>
                <w:sz w:val="24"/>
                <w:szCs w:val="24"/>
              </w:rPr>
            </w:pPr>
            <w:r w:rsidRPr="00543078">
              <w:rPr>
                <w:sz w:val="24"/>
                <w:szCs w:val="24"/>
              </w:rPr>
              <w:t>N°</w:t>
            </w:r>
            <w:r w:rsidRPr="00543078">
              <w:rPr>
                <w:spacing w:val="-1"/>
                <w:sz w:val="24"/>
                <w:szCs w:val="24"/>
              </w:rPr>
              <w:t xml:space="preserve"> </w:t>
            </w:r>
            <w:r w:rsidR="00CA2EA2" w:rsidRPr="00543078">
              <w:rPr>
                <w:sz w:val="24"/>
                <w:szCs w:val="24"/>
              </w:rPr>
              <w:t>005</w:t>
            </w:r>
            <w:r w:rsidRPr="00543078">
              <w:rPr>
                <w:sz w:val="24"/>
                <w:szCs w:val="24"/>
              </w:rPr>
              <w:t>/2</w:t>
            </w:r>
            <w:r w:rsidR="002716CC" w:rsidRPr="00543078">
              <w:rPr>
                <w:sz w:val="24"/>
                <w:szCs w:val="24"/>
              </w:rPr>
              <w:t>2</w:t>
            </w:r>
            <w:r w:rsidRPr="00543078">
              <w:rPr>
                <w:sz w:val="24"/>
                <w:szCs w:val="24"/>
              </w:rPr>
              <w:t xml:space="preserve"> –</w:t>
            </w:r>
            <w:r w:rsidRPr="00543078">
              <w:rPr>
                <w:spacing w:val="-1"/>
                <w:sz w:val="24"/>
                <w:szCs w:val="24"/>
              </w:rPr>
              <w:t xml:space="preserve"> </w:t>
            </w:r>
            <w:r w:rsidR="00C65EAC" w:rsidRPr="00543078">
              <w:rPr>
                <w:sz w:val="24"/>
                <w:szCs w:val="24"/>
              </w:rPr>
              <w:t>SM</w:t>
            </w:r>
            <w:r w:rsidR="00CA2EA2" w:rsidRPr="00543078">
              <w:rPr>
                <w:sz w:val="24"/>
                <w:szCs w:val="24"/>
              </w:rPr>
              <w:t>E</w:t>
            </w:r>
          </w:p>
        </w:tc>
      </w:tr>
      <w:tr w:rsidR="008D3CE0" w:rsidRPr="00543078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543078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543078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543078" w:rsidRDefault="008D3CE0" w:rsidP="008D3CE0">
      <w:pPr>
        <w:pStyle w:val="Corpodetexto"/>
        <w:spacing w:before="11"/>
      </w:pPr>
    </w:p>
    <w:p w:rsidR="008D3CE0" w:rsidRPr="00543078" w:rsidRDefault="008D3CE0" w:rsidP="00352CCA">
      <w:pPr>
        <w:pStyle w:val="Ttulo1"/>
        <w:spacing w:before="90"/>
        <w:ind w:left="0" w:right="5"/>
        <w:jc w:val="center"/>
      </w:pPr>
      <w:r w:rsidRPr="00543078">
        <w:t>ATA</w:t>
      </w:r>
    </w:p>
    <w:p w:rsidR="008D3CE0" w:rsidRPr="00543078" w:rsidRDefault="008D3CE0" w:rsidP="008D3CE0">
      <w:pPr>
        <w:pStyle w:val="Corpodetexto"/>
        <w:spacing w:before="11"/>
        <w:rPr>
          <w:b/>
        </w:rPr>
      </w:pPr>
    </w:p>
    <w:p w:rsidR="00BF4EFC" w:rsidRDefault="008D3CE0" w:rsidP="00C751C3">
      <w:pPr>
        <w:spacing w:line="360" w:lineRule="auto"/>
        <w:ind w:left="100" w:right="115"/>
        <w:jc w:val="both"/>
        <w:rPr>
          <w:sz w:val="24"/>
          <w:szCs w:val="24"/>
        </w:rPr>
      </w:pPr>
      <w:r w:rsidRPr="00543078">
        <w:rPr>
          <w:sz w:val="24"/>
          <w:szCs w:val="24"/>
        </w:rPr>
        <w:t>Ao</w:t>
      </w:r>
      <w:r w:rsidR="00CA2EA2" w:rsidRPr="00543078">
        <w:rPr>
          <w:sz w:val="24"/>
          <w:szCs w:val="24"/>
        </w:rPr>
        <w:t>s</w:t>
      </w:r>
      <w:r w:rsidRPr="00543078">
        <w:rPr>
          <w:sz w:val="24"/>
          <w:szCs w:val="24"/>
        </w:rPr>
        <w:t xml:space="preserve"> </w:t>
      </w:r>
      <w:r w:rsidR="002716CC" w:rsidRPr="00543078">
        <w:rPr>
          <w:sz w:val="24"/>
          <w:szCs w:val="24"/>
        </w:rPr>
        <w:t>0</w:t>
      </w:r>
      <w:r w:rsidR="00041848">
        <w:rPr>
          <w:sz w:val="24"/>
          <w:szCs w:val="24"/>
        </w:rPr>
        <w:t>8</w:t>
      </w:r>
      <w:r w:rsidRPr="00543078">
        <w:rPr>
          <w:sz w:val="24"/>
          <w:szCs w:val="24"/>
        </w:rPr>
        <w:t xml:space="preserve"> dia</w:t>
      </w:r>
      <w:r w:rsidR="00041848">
        <w:rPr>
          <w:sz w:val="24"/>
          <w:szCs w:val="24"/>
        </w:rPr>
        <w:t>s</w:t>
      </w:r>
      <w:r w:rsidRPr="00543078">
        <w:rPr>
          <w:sz w:val="24"/>
          <w:szCs w:val="24"/>
        </w:rPr>
        <w:t xml:space="preserve"> do mês de </w:t>
      </w:r>
      <w:r w:rsidR="005A0405">
        <w:rPr>
          <w:sz w:val="24"/>
          <w:szCs w:val="24"/>
        </w:rPr>
        <w:t>setembro</w:t>
      </w:r>
      <w:r w:rsidRPr="00543078">
        <w:rPr>
          <w:sz w:val="24"/>
          <w:szCs w:val="24"/>
        </w:rPr>
        <w:t xml:space="preserve"> do ano de dois mil e vinte e dois, na Prefeitura Municipal de Bom</w:t>
      </w:r>
      <w:r w:rsidRPr="00543078">
        <w:rPr>
          <w:spacing w:val="1"/>
          <w:sz w:val="24"/>
          <w:szCs w:val="24"/>
        </w:rPr>
        <w:t xml:space="preserve"> </w:t>
      </w:r>
      <w:r w:rsidRPr="00543078">
        <w:rPr>
          <w:sz w:val="24"/>
          <w:szCs w:val="24"/>
        </w:rPr>
        <w:t xml:space="preserve">Jardim, às </w:t>
      </w:r>
      <w:r w:rsidR="00D81593">
        <w:rPr>
          <w:sz w:val="24"/>
          <w:szCs w:val="24"/>
        </w:rPr>
        <w:t>nove</w:t>
      </w:r>
      <w:r w:rsidRPr="00543078">
        <w:rPr>
          <w:sz w:val="24"/>
          <w:szCs w:val="24"/>
        </w:rPr>
        <w:t xml:space="preserve"> horas e trinta minutos, reuniu-se a Pregoeira: Marineis Ayres de Jesus – Mat.</w:t>
      </w:r>
      <w:r w:rsidRPr="00543078">
        <w:rPr>
          <w:spacing w:val="1"/>
          <w:sz w:val="24"/>
          <w:szCs w:val="24"/>
        </w:rPr>
        <w:t xml:space="preserve"> </w:t>
      </w:r>
      <w:r w:rsidRPr="00543078">
        <w:rPr>
          <w:sz w:val="24"/>
          <w:szCs w:val="24"/>
        </w:rPr>
        <w:t xml:space="preserve">12/1441 – SMA, Antônio Cláudio de Oliveira </w:t>
      </w:r>
      <w:r w:rsidR="000F1218" w:rsidRPr="00543078">
        <w:rPr>
          <w:sz w:val="24"/>
          <w:szCs w:val="24"/>
        </w:rPr>
        <w:t>–</w:t>
      </w:r>
      <w:r w:rsidRPr="00543078">
        <w:rPr>
          <w:sz w:val="24"/>
          <w:szCs w:val="24"/>
        </w:rPr>
        <w:t xml:space="preserve"> Mat. 10/367 – SMS, Gisely Lopes de Moraes – Mat. 10/6368 – SME e </w:t>
      </w:r>
      <w:r w:rsidRPr="00543078">
        <w:rPr>
          <w:color w:val="000000"/>
          <w:sz w:val="24"/>
          <w:szCs w:val="24"/>
        </w:rPr>
        <w:t>Maria Lídia Feiteira Talyuli –</w:t>
      </w:r>
      <w:r w:rsidR="00C65EAC" w:rsidRPr="00543078">
        <w:rPr>
          <w:color w:val="000000"/>
          <w:sz w:val="24"/>
          <w:szCs w:val="24"/>
        </w:rPr>
        <w:t xml:space="preserve"> </w:t>
      </w:r>
      <w:r w:rsidRPr="00543078">
        <w:rPr>
          <w:color w:val="000000"/>
          <w:sz w:val="24"/>
          <w:szCs w:val="24"/>
        </w:rPr>
        <w:t>Mat. 12/4003 – SMA,</w:t>
      </w:r>
      <w:r w:rsidRPr="00543078">
        <w:rPr>
          <w:sz w:val="24"/>
          <w:szCs w:val="24"/>
        </w:rPr>
        <w:t xml:space="preserve"> </w:t>
      </w:r>
      <w:r w:rsidR="00C65EAC" w:rsidRPr="009E1689">
        <w:rPr>
          <w:sz w:val="24"/>
          <w:szCs w:val="24"/>
        </w:rPr>
        <w:t xml:space="preserve">bem como a presença </w:t>
      </w:r>
      <w:r w:rsidR="00543078" w:rsidRPr="009E1689">
        <w:rPr>
          <w:sz w:val="24"/>
          <w:szCs w:val="24"/>
        </w:rPr>
        <w:t>d</w:t>
      </w:r>
      <w:r w:rsidR="009E1689" w:rsidRPr="009E1689">
        <w:rPr>
          <w:sz w:val="24"/>
          <w:szCs w:val="24"/>
        </w:rPr>
        <w:t>o</w:t>
      </w:r>
      <w:r w:rsidR="00543078" w:rsidRPr="009E1689">
        <w:rPr>
          <w:sz w:val="24"/>
          <w:szCs w:val="24"/>
        </w:rPr>
        <w:t xml:space="preserve"> </w:t>
      </w:r>
      <w:r w:rsidR="009E1689" w:rsidRPr="009E1689">
        <w:rPr>
          <w:sz w:val="24"/>
          <w:szCs w:val="24"/>
        </w:rPr>
        <w:t>Sr. Clirton José Costa Cabral</w:t>
      </w:r>
      <w:r w:rsidR="00543078" w:rsidRPr="009E1689">
        <w:rPr>
          <w:sz w:val="24"/>
          <w:szCs w:val="24"/>
        </w:rPr>
        <w:t xml:space="preserve">, representante da Secretaria Municipal de </w:t>
      </w:r>
      <w:r w:rsidR="009E1689" w:rsidRPr="009E1689">
        <w:rPr>
          <w:sz w:val="24"/>
          <w:szCs w:val="24"/>
        </w:rPr>
        <w:t>Obras e Infraestrutura</w:t>
      </w:r>
      <w:r w:rsidR="00543078" w:rsidRPr="009E1689">
        <w:rPr>
          <w:sz w:val="24"/>
          <w:szCs w:val="24"/>
        </w:rPr>
        <w:t xml:space="preserve">; </w:t>
      </w:r>
      <w:r w:rsidR="00041848" w:rsidRPr="009E1689">
        <w:rPr>
          <w:sz w:val="24"/>
          <w:szCs w:val="24"/>
        </w:rPr>
        <w:t xml:space="preserve">e </w:t>
      </w:r>
      <w:r w:rsidR="00543078" w:rsidRPr="009E1689">
        <w:rPr>
          <w:sz w:val="24"/>
          <w:szCs w:val="24"/>
        </w:rPr>
        <w:t xml:space="preserve">do representante da Secretaria Municipal de </w:t>
      </w:r>
      <w:r w:rsidR="009E1689" w:rsidRPr="009E1689">
        <w:rPr>
          <w:sz w:val="24"/>
          <w:szCs w:val="24"/>
        </w:rPr>
        <w:t>Turismo, Cultura, Esporte, Laz</w:t>
      </w:r>
      <w:r w:rsidR="009E1689" w:rsidRPr="00543078">
        <w:rPr>
          <w:sz w:val="24"/>
          <w:szCs w:val="24"/>
        </w:rPr>
        <w:t xml:space="preserve">er e Desenvolvimento </w:t>
      </w:r>
      <w:r w:rsidR="009E1689" w:rsidRPr="00FD6B4C">
        <w:rPr>
          <w:sz w:val="24"/>
          <w:szCs w:val="24"/>
        </w:rPr>
        <w:t>Econômico</w:t>
      </w:r>
      <w:r w:rsidR="00543078" w:rsidRPr="00FD6B4C">
        <w:rPr>
          <w:sz w:val="24"/>
          <w:szCs w:val="24"/>
        </w:rPr>
        <w:t xml:space="preserve">, Sr. </w:t>
      </w:r>
      <w:r w:rsidR="009E1689" w:rsidRPr="00FD6B4C">
        <w:rPr>
          <w:sz w:val="24"/>
          <w:szCs w:val="24"/>
        </w:rPr>
        <w:t>Gabriel</w:t>
      </w:r>
      <w:r w:rsidR="00FD6B4C" w:rsidRPr="00FD6B4C">
        <w:rPr>
          <w:sz w:val="24"/>
          <w:szCs w:val="24"/>
        </w:rPr>
        <w:t xml:space="preserve"> Serrado Ferreira</w:t>
      </w:r>
      <w:r w:rsidR="007F727E" w:rsidRPr="00FD6B4C">
        <w:rPr>
          <w:sz w:val="24"/>
          <w:szCs w:val="24"/>
        </w:rPr>
        <w:t xml:space="preserve">; </w:t>
      </w:r>
      <w:r w:rsidRPr="00FD6B4C">
        <w:rPr>
          <w:sz w:val="24"/>
          <w:szCs w:val="24"/>
        </w:rPr>
        <w:t xml:space="preserve">para </w:t>
      </w:r>
      <w:r w:rsidR="00D81593" w:rsidRPr="00FD6B4C">
        <w:rPr>
          <w:sz w:val="24"/>
          <w:szCs w:val="24"/>
        </w:rPr>
        <w:t>d</w:t>
      </w:r>
      <w:r w:rsidRPr="00FD6B4C">
        <w:rPr>
          <w:sz w:val="24"/>
          <w:szCs w:val="24"/>
        </w:rPr>
        <w:t>ar</w:t>
      </w:r>
      <w:r w:rsidR="00D81593" w:rsidRPr="00FD6B4C">
        <w:rPr>
          <w:sz w:val="24"/>
          <w:szCs w:val="24"/>
        </w:rPr>
        <w:t xml:space="preserve"> continuidade </w:t>
      </w:r>
      <w:proofErr w:type="gramStart"/>
      <w:r w:rsidR="00D81593" w:rsidRPr="00FD6B4C">
        <w:rPr>
          <w:sz w:val="24"/>
          <w:szCs w:val="24"/>
        </w:rPr>
        <w:t>a</w:t>
      </w:r>
      <w:proofErr w:type="gramEnd"/>
      <w:r w:rsidRPr="00FD6B4C">
        <w:rPr>
          <w:spacing w:val="1"/>
          <w:sz w:val="24"/>
          <w:szCs w:val="24"/>
        </w:rPr>
        <w:t xml:space="preserve"> </w:t>
      </w:r>
      <w:r w:rsidRPr="00FD6B4C">
        <w:rPr>
          <w:sz w:val="24"/>
          <w:szCs w:val="24"/>
        </w:rPr>
        <w:t xml:space="preserve">licitação na modalidade Pregão Presencial, atendendo ao solicitado no processo nº </w:t>
      </w:r>
      <w:r w:rsidR="00CA2EA2" w:rsidRPr="00FD6B4C">
        <w:rPr>
          <w:sz w:val="24"/>
          <w:szCs w:val="24"/>
        </w:rPr>
        <w:t>0023</w:t>
      </w:r>
      <w:r w:rsidRPr="00FD6B4C">
        <w:rPr>
          <w:sz w:val="24"/>
          <w:szCs w:val="24"/>
        </w:rPr>
        <w:t>/2</w:t>
      </w:r>
      <w:r w:rsidR="002716CC" w:rsidRPr="00FD6B4C">
        <w:rPr>
          <w:sz w:val="24"/>
          <w:szCs w:val="24"/>
        </w:rPr>
        <w:t>2</w:t>
      </w:r>
      <w:r w:rsidRPr="00FD6B4C">
        <w:rPr>
          <w:sz w:val="24"/>
          <w:szCs w:val="24"/>
        </w:rPr>
        <w:t xml:space="preserve">, </w:t>
      </w:r>
      <w:r w:rsidR="00052C5E" w:rsidRPr="00FD6B4C">
        <w:rPr>
          <w:sz w:val="24"/>
          <w:szCs w:val="24"/>
        </w:rPr>
        <w:t>d</w:t>
      </w:r>
      <w:r w:rsidR="00C65EAC" w:rsidRPr="00FD6B4C">
        <w:rPr>
          <w:sz w:val="24"/>
          <w:szCs w:val="24"/>
        </w:rPr>
        <w:t>a</w:t>
      </w:r>
      <w:r w:rsidR="00052C5E" w:rsidRPr="00FD6B4C">
        <w:rPr>
          <w:sz w:val="24"/>
          <w:szCs w:val="24"/>
        </w:rPr>
        <w:t xml:space="preserve"> </w:t>
      </w:r>
      <w:r w:rsidR="00C65EAC" w:rsidRPr="00FD6B4C">
        <w:rPr>
          <w:sz w:val="24"/>
          <w:szCs w:val="24"/>
        </w:rPr>
        <w:t xml:space="preserve">Secretaria Municipal de </w:t>
      </w:r>
      <w:r w:rsidR="00CA2EA2" w:rsidRPr="00FD6B4C">
        <w:rPr>
          <w:sz w:val="24"/>
          <w:szCs w:val="24"/>
        </w:rPr>
        <w:t>Educação, e apensos: 4906/21, 0236/22, 0929/22, 4164/21, 1359/22, e 1112/22, respectivamente, da Secretaria Municipal de Turismo, Cultura, Esporte, Lazer e Desenvolvimento Econômico; da Secretaria Municipal de Trânsito e Defesa Civil; e Secretaria Municipal de Saúde;</w:t>
      </w:r>
      <w:r w:rsidRPr="00FD6B4C">
        <w:rPr>
          <w:spacing w:val="1"/>
          <w:sz w:val="24"/>
          <w:szCs w:val="24"/>
        </w:rPr>
        <w:t xml:space="preserve"> </w:t>
      </w:r>
      <w:r w:rsidRPr="00FD6B4C">
        <w:rPr>
          <w:sz w:val="24"/>
          <w:szCs w:val="24"/>
        </w:rPr>
        <w:t>que trata</w:t>
      </w:r>
      <w:r w:rsidR="00CA2EA2" w:rsidRPr="00FD6B4C">
        <w:rPr>
          <w:sz w:val="24"/>
          <w:szCs w:val="24"/>
        </w:rPr>
        <w:t>m</w:t>
      </w:r>
      <w:r w:rsidRPr="00FD6B4C">
        <w:rPr>
          <w:sz w:val="24"/>
          <w:szCs w:val="24"/>
        </w:rPr>
        <w:t xml:space="preserve"> da: “</w:t>
      </w:r>
      <w:r w:rsidR="00CA2EA2" w:rsidRPr="00FD6B4C">
        <w:rPr>
          <w:sz w:val="24"/>
          <w:szCs w:val="24"/>
        </w:rPr>
        <w:t>Eventual e futura aquisição de MATERIAIS DE CONSTRUÇÃO E FERRAMENTAS EM GERAL (materiais de consumo) e MATERIAIS PERMANENTES, para atender às demandas das Secretarias de Educação, Secretaria de Obras e Infraestrutura, Secretaria de Turismo, Cultura, Esporte, Lazer e Des. Econômico, Secretaria de Trânsito e Defesa Civil e Secretaria de Saúde, conforme especificações no Anexo I – Termo de Referência do presente Edital.</w:t>
      </w:r>
      <w:r w:rsidRPr="00FD6B4C">
        <w:rPr>
          <w:sz w:val="24"/>
          <w:szCs w:val="24"/>
        </w:rPr>
        <w:t>”.</w:t>
      </w:r>
      <w:r w:rsidRPr="00FD6B4C">
        <w:rPr>
          <w:spacing w:val="1"/>
          <w:sz w:val="24"/>
          <w:szCs w:val="24"/>
        </w:rPr>
        <w:t xml:space="preserve"> </w:t>
      </w:r>
      <w:r w:rsidR="009E1689" w:rsidRPr="00FD6B4C">
        <w:rPr>
          <w:spacing w:val="1"/>
          <w:sz w:val="24"/>
          <w:szCs w:val="24"/>
        </w:rPr>
        <w:t xml:space="preserve">Dando continuidade, </w:t>
      </w:r>
      <w:r w:rsidR="009E1689" w:rsidRPr="00FD6B4C">
        <w:rPr>
          <w:sz w:val="24"/>
          <w:szCs w:val="24"/>
          <w:lang w:val="pt-BR"/>
        </w:rPr>
        <w:t>a</w:t>
      </w:r>
      <w:r w:rsidR="00543078" w:rsidRPr="00FD6B4C">
        <w:rPr>
          <w:sz w:val="24"/>
          <w:szCs w:val="24"/>
          <w:lang w:val="pt-BR"/>
        </w:rPr>
        <w:t xml:space="preserve">s seguintes empresas </w:t>
      </w:r>
      <w:r w:rsidR="00543078" w:rsidRPr="00FD6B4C">
        <w:rPr>
          <w:b/>
          <w:sz w:val="24"/>
          <w:szCs w:val="24"/>
        </w:rPr>
        <w:t>L.F.M. COMÉRCIO DE PNEUS E SERVIÇOS LTDA, ARMAZÉM SUPERMAC EIRELI, IKE COMÉRCIO E REPRESENTAÇÕES LTDA, KARINA BEAUCLAIR VOGAS</w:t>
      </w:r>
      <w:r w:rsidR="00543078" w:rsidRPr="00FD6B4C">
        <w:rPr>
          <w:sz w:val="24"/>
          <w:szCs w:val="24"/>
        </w:rPr>
        <w:t xml:space="preserve">, </w:t>
      </w:r>
      <w:r w:rsidR="00543078" w:rsidRPr="00FD6B4C">
        <w:rPr>
          <w:b/>
          <w:sz w:val="24"/>
          <w:szCs w:val="24"/>
        </w:rPr>
        <w:t>NOVA PIX COMÉRCIO E SERVIÇOS EIRELI</w:t>
      </w:r>
      <w:r w:rsidR="00543078" w:rsidRPr="00FD6B4C">
        <w:rPr>
          <w:sz w:val="24"/>
          <w:szCs w:val="24"/>
        </w:rPr>
        <w:t xml:space="preserve"> </w:t>
      </w:r>
      <w:r w:rsidR="00543078" w:rsidRPr="00FD6B4C">
        <w:rPr>
          <w:b/>
          <w:sz w:val="24"/>
          <w:szCs w:val="24"/>
        </w:rPr>
        <w:t>e B.M.G. DISTRIBUIDORA LTDA</w:t>
      </w:r>
      <w:r w:rsidR="00B63AE8" w:rsidRPr="00FD6B4C">
        <w:rPr>
          <w:sz w:val="24"/>
          <w:szCs w:val="24"/>
        </w:rPr>
        <w:t xml:space="preserve"> compareceram para </w:t>
      </w:r>
      <w:r w:rsidR="009E1689" w:rsidRPr="00FD6B4C">
        <w:rPr>
          <w:sz w:val="24"/>
          <w:szCs w:val="24"/>
        </w:rPr>
        <w:t>a continuidade do</w:t>
      </w:r>
      <w:r w:rsidR="00B63AE8" w:rsidRPr="00FD6B4C">
        <w:rPr>
          <w:sz w:val="24"/>
          <w:szCs w:val="24"/>
        </w:rPr>
        <w:t xml:space="preserve"> certame</w:t>
      </w:r>
      <w:r w:rsidR="009E1689" w:rsidRPr="00FD6B4C">
        <w:rPr>
          <w:sz w:val="24"/>
          <w:szCs w:val="24"/>
        </w:rPr>
        <w:t xml:space="preserve"> e mantiveram os mesmos credenciados da sessão do dia 02/09/2022. O</w:t>
      </w:r>
      <w:r w:rsidR="00BF4EFC" w:rsidRPr="00FD6B4C">
        <w:rPr>
          <w:sz w:val="24"/>
          <w:szCs w:val="24"/>
        </w:rPr>
        <w:t xml:space="preserve">s </w:t>
      </w:r>
      <w:r w:rsidR="004038A0" w:rsidRPr="00FD6B4C">
        <w:rPr>
          <w:sz w:val="24"/>
          <w:szCs w:val="24"/>
        </w:rPr>
        <w:t xml:space="preserve">representantes dos </w:t>
      </w:r>
      <w:r w:rsidR="00BF4EFC" w:rsidRPr="00FD6B4C">
        <w:rPr>
          <w:sz w:val="24"/>
          <w:szCs w:val="24"/>
        </w:rPr>
        <w:t>setores requisitantes</w:t>
      </w:r>
      <w:r w:rsidR="004038A0" w:rsidRPr="00FD6B4C">
        <w:rPr>
          <w:sz w:val="24"/>
          <w:szCs w:val="24"/>
        </w:rPr>
        <w:t xml:space="preserve"> presentes</w:t>
      </w:r>
      <w:r w:rsidR="00BF4EFC" w:rsidRPr="00FD6B4C">
        <w:rPr>
          <w:sz w:val="24"/>
          <w:szCs w:val="24"/>
        </w:rPr>
        <w:t xml:space="preserve"> realizaram a aceitabilidade das propostas.</w:t>
      </w:r>
      <w:r w:rsidR="004038A0" w:rsidRPr="00FD6B4C">
        <w:rPr>
          <w:sz w:val="24"/>
          <w:szCs w:val="24"/>
        </w:rPr>
        <w:t xml:space="preserve"> Após a aceitabilidade das propostas os representantes dos setores requisitantes fizeram algumas considerações quanto aos materiais a </w:t>
      </w:r>
      <w:r w:rsidR="004038A0" w:rsidRPr="00FD6B4C">
        <w:rPr>
          <w:sz w:val="24"/>
          <w:szCs w:val="24"/>
        </w:rPr>
        <w:lastRenderedPageBreak/>
        <w:t xml:space="preserve">serem futuramente adquiridos. O representante da empresa </w:t>
      </w:r>
      <w:r w:rsidR="004038A0" w:rsidRPr="00FD6B4C">
        <w:rPr>
          <w:b/>
          <w:sz w:val="24"/>
          <w:szCs w:val="24"/>
        </w:rPr>
        <w:t>ARMAZÉM SUPERMAC EIRELI</w:t>
      </w:r>
      <w:r w:rsidR="004038A0" w:rsidRPr="00FD6B4C">
        <w:rPr>
          <w:b/>
          <w:sz w:val="24"/>
          <w:szCs w:val="24"/>
        </w:rPr>
        <w:t xml:space="preserve"> </w:t>
      </w:r>
      <w:r w:rsidR="004038A0" w:rsidRPr="00FD6B4C">
        <w:rPr>
          <w:sz w:val="24"/>
          <w:szCs w:val="24"/>
        </w:rPr>
        <w:t>solicit</w:t>
      </w:r>
      <w:r w:rsidR="00755FA0">
        <w:rPr>
          <w:sz w:val="24"/>
          <w:szCs w:val="24"/>
        </w:rPr>
        <w:t>ou</w:t>
      </w:r>
      <w:r w:rsidR="004038A0" w:rsidRPr="00FD6B4C">
        <w:rPr>
          <w:sz w:val="24"/>
          <w:szCs w:val="24"/>
        </w:rPr>
        <w:t xml:space="preserve"> a desclassificação dos itens 269 e 270 de sua proposta alegando ter cotado erroneamente. </w:t>
      </w:r>
      <w:r w:rsidR="00755FA0" w:rsidRPr="00FD6B4C">
        <w:rPr>
          <w:sz w:val="24"/>
          <w:szCs w:val="24"/>
        </w:rPr>
        <w:t xml:space="preserve">O representante da empresa </w:t>
      </w:r>
      <w:r w:rsidR="00755FA0" w:rsidRPr="00FD6B4C">
        <w:rPr>
          <w:b/>
          <w:sz w:val="24"/>
          <w:szCs w:val="24"/>
        </w:rPr>
        <w:t xml:space="preserve">L.F.M. </w:t>
      </w:r>
      <w:proofErr w:type="gramStart"/>
      <w:r w:rsidR="00755FA0" w:rsidRPr="00FD6B4C">
        <w:rPr>
          <w:b/>
          <w:sz w:val="24"/>
          <w:szCs w:val="24"/>
        </w:rPr>
        <w:t>COMÉRCIO DE PNEUS E SERVIÇOS LTDA</w:t>
      </w:r>
      <w:r w:rsidR="00755FA0" w:rsidRPr="00FD6B4C">
        <w:rPr>
          <w:sz w:val="24"/>
          <w:szCs w:val="24"/>
          <w:lang w:val="pt-BR"/>
        </w:rPr>
        <w:t xml:space="preserve"> e </w:t>
      </w:r>
      <w:r w:rsidR="00755FA0" w:rsidRPr="00FD6B4C">
        <w:rPr>
          <w:b/>
          <w:sz w:val="24"/>
          <w:szCs w:val="24"/>
        </w:rPr>
        <w:t xml:space="preserve">ARMAZÉM SUPERMAC EIRELI </w:t>
      </w:r>
      <w:r w:rsidR="00755FA0" w:rsidRPr="00FD6B4C">
        <w:rPr>
          <w:sz w:val="24"/>
          <w:szCs w:val="24"/>
        </w:rPr>
        <w:t>solicit</w:t>
      </w:r>
      <w:r w:rsidR="00755FA0">
        <w:rPr>
          <w:sz w:val="24"/>
          <w:szCs w:val="24"/>
        </w:rPr>
        <w:t>ou</w:t>
      </w:r>
      <w:proofErr w:type="gramEnd"/>
      <w:r w:rsidR="00755FA0" w:rsidRPr="00FD6B4C">
        <w:rPr>
          <w:sz w:val="24"/>
          <w:szCs w:val="24"/>
        </w:rPr>
        <w:t xml:space="preserve"> a desclassificação dos itens 269</w:t>
      </w:r>
      <w:r w:rsidR="00755FA0">
        <w:rPr>
          <w:sz w:val="24"/>
          <w:szCs w:val="24"/>
        </w:rPr>
        <w:t>,</w:t>
      </w:r>
      <w:r w:rsidR="00755FA0" w:rsidRPr="00FD6B4C">
        <w:rPr>
          <w:sz w:val="24"/>
          <w:szCs w:val="24"/>
        </w:rPr>
        <w:t xml:space="preserve"> 270</w:t>
      </w:r>
      <w:r w:rsidR="00755FA0">
        <w:rPr>
          <w:sz w:val="24"/>
          <w:szCs w:val="24"/>
        </w:rPr>
        <w:t>, 284, 285, 286, 287, 288, 294, 295 e 296</w:t>
      </w:r>
      <w:r w:rsidR="00755FA0" w:rsidRPr="00FD6B4C">
        <w:rPr>
          <w:sz w:val="24"/>
          <w:szCs w:val="24"/>
        </w:rPr>
        <w:t xml:space="preserve"> de suas propostas alegando ter cotado erroneamente</w:t>
      </w:r>
      <w:r w:rsidR="00755FA0" w:rsidRPr="00FD6B4C">
        <w:rPr>
          <w:sz w:val="24"/>
          <w:szCs w:val="24"/>
        </w:rPr>
        <w:t xml:space="preserve"> </w:t>
      </w:r>
      <w:r w:rsidR="00D34B88" w:rsidRPr="00FD6B4C">
        <w:rPr>
          <w:sz w:val="24"/>
          <w:szCs w:val="24"/>
        </w:rPr>
        <w:t>O</w:t>
      </w:r>
      <w:r w:rsidR="00D34B88" w:rsidRPr="00FD6B4C">
        <w:rPr>
          <w:sz w:val="24"/>
          <w:szCs w:val="24"/>
        </w:rPr>
        <w:t xml:space="preserve"> representante da empresa </w:t>
      </w:r>
      <w:r w:rsidR="00D34B88" w:rsidRPr="00FD6B4C">
        <w:rPr>
          <w:b/>
          <w:sz w:val="24"/>
          <w:szCs w:val="24"/>
        </w:rPr>
        <w:t xml:space="preserve">B.M.G. DISTRIBUIDORA LTDA </w:t>
      </w:r>
      <w:r w:rsidR="00D34B88" w:rsidRPr="00FD6B4C">
        <w:rPr>
          <w:sz w:val="24"/>
          <w:szCs w:val="24"/>
        </w:rPr>
        <w:t xml:space="preserve">solicitou a desclassificação dos itens </w:t>
      </w:r>
      <w:r w:rsidR="00943D3A" w:rsidRPr="00FD6B4C">
        <w:rPr>
          <w:sz w:val="24"/>
          <w:szCs w:val="24"/>
        </w:rPr>
        <w:t>69, 269 e 270</w:t>
      </w:r>
      <w:r w:rsidR="00D34B88" w:rsidRPr="00FD6B4C">
        <w:rPr>
          <w:sz w:val="24"/>
          <w:szCs w:val="24"/>
        </w:rPr>
        <w:t xml:space="preserve"> de sua proposta alegando ter cotado erroneamente.</w:t>
      </w:r>
      <w:r w:rsidR="00943D3A" w:rsidRPr="00FD6B4C">
        <w:rPr>
          <w:sz w:val="24"/>
          <w:szCs w:val="24"/>
        </w:rPr>
        <w:t xml:space="preserve"> </w:t>
      </w:r>
      <w:r w:rsidR="004038A0" w:rsidRPr="00FD6B4C">
        <w:rPr>
          <w:sz w:val="24"/>
          <w:szCs w:val="24"/>
        </w:rPr>
        <w:t xml:space="preserve">A representante da empresa </w:t>
      </w:r>
      <w:r w:rsidR="004038A0" w:rsidRPr="00FD6B4C">
        <w:rPr>
          <w:b/>
          <w:sz w:val="24"/>
          <w:szCs w:val="24"/>
        </w:rPr>
        <w:t>KARINA BEAUCLAIR VOGAS</w:t>
      </w:r>
      <w:r w:rsidR="004038A0" w:rsidRPr="00FD6B4C">
        <w:rPr>
          <w:b/>
          <w:sz w:val="24"/>
          <w:szCs w:val="24"/>
        </w:rPr>
        <w:t xml:space="preserve"> </w:t>
      </w:r>
      <w:r w:rsidR="004038A0" w:rsidRPr="00FD6B4C">
        <w:rPr>
          <w:sz w:val="24"/>
          <w:szCs w:val="24"/>
        </w:rPr>
        <w:t>solicit</w:t>
      </w:r>
      <w:r w:rsidR="004038A0" w:rsidRPr="00FD6B4C">
        <w:rPr>
          <w:sz w:val="24"/>
          <w:szCs w:val="24"/>
        </w:rPr>
        <w:t>ou</w:t>
      </w:r>
      <w:r w:rsidR="004038A0" w:rsidRPr="00FD6B4C">
        <w:rPr>
          <w:sz w:val="24"/>
          <w:szCs w:val="24"/>
        </w:rPr>
        <w:t xml:space="preserve"> a desclassificação dos itens </w:t>
      </w:r>
      <w:r w:rsidR="004038A0" w:rsidRPr="00FD6B4C">
        <w:rPr>
          <w:sz w:val="24"/>
          <w:szCs w:val="24"/>
        </w:rPr>
        <w:t>07, 38, 39, 40 e 127</w:t>
      </w:r>
      <w:r w:rsidR="004038A0" w:rsidRPr="00FD6B4C">
        <w:rPr>
          <w:sz w:val="24"/>
          <w:szCs w:val="24"/>
        </w:rPr>
        <w:t xml:space="preserve"> de sua proposta alegando ter </w:t>
      </w:r>
      <w:r w:rsidR="004038A0" w:rsidRPr="00FD6B4C">
        <w:rPr>
          <w:color w:val="000000" w:themeColor="text1"/>
          <w:sz w:val="24"/>
          <w:szCs w:val="24"/>
        </w:rPr>
        <w:t>cotado erroneamente</w:t>
      </w:r>
      <w:r w:rsidR="004038A0" w:rsidRPr="00FD6B4C">
        <w:rPr>
          <w:color w:val="000000" w:themeColor="text1"/>
          <w:sz w:val="24"/>
          <w:szCs w:val="24"/>
        </w:rPr>
        <w:t>.</w:t>
      </w:r>
      <w:r w:rsidR="00CF46FF" w:rsidRPr="00FD6B4C">
        <w:rPr>
          <w:color w:val="000000" w:themeColor="text1"/>
          <w:sz w:val="24"/>
          <w:szCs w:val="24"/>
        </w:rPr>
        <w:t xml:space="preserve"> O</w:t>
      </w:r>
      <w:r w:rsidR="00CF46FF" w:rsidRPr="00FD6B4C">
        <w:rPr>
          <w:color w:val="000000" w:themeColor="text1"/>
          <w:sz w:val="24"/>
          <w:szCs w:val="24"/>
        </w:rPr>
        <w:t xml:space="preserve"> representante da empresa </w:t>
      </w:r>
      <w:r w:rsidR="00CF46FF" w:rsidRPr="00FD6B4C">
        <w:rPr>
          <w:b/>
          <w:color w:val="000000" w:themeColor="text1"/>
          <w:sz w:val="24"/>
          <w:szCs w:val="24"/>
        </w:rPr>
        <w:t>IKE COMÉRCIO E REPRESENTAÇÕES LTDA</w:t>
      </w:r>
      <w:r w:rsidR="00CF46FF" w:rsidRPr="00FD6B4C">
        <w:rPr>
          <w:color w:val="000000" w:themeColor="text1"/>
          <w:sz w:val="24"/>
          <w:szCs w:val="24"/>
        </w:rPr>
        <w:t xml:space="preserve"> </w:t>
      </w:r>
      <w:r w:rsidR="00CF46FF" w:rsidRPr="00FD6B4C">
        <w:rPr>
          <w:color w:val="000000" w:themeColor="text1"/>
          <w:sz w:val="24"/>
          <w:szCs w:val="24"/>
        </w:rPr>
        <w:t xml:space="preserve">solicitou a desclassificação dos itens </w:t>
      </w:r>
      <w:r w:rsidR="00CF46FF" w:rsidRPr="00FD6B4C">
        <w:rPr>
          <w:color w:val="000000" w:themeColor="text1"/>
          <w:sz w:val="24"/>
          <w:szCs w:val="24"/>
        </w:rPr>
        <w:t>226</w:t>
      </w:r>
      <w:r w:rsidR="00CF46FF" w:rsidRPr="00FD6B4C">
        <w:rPr>
          <w:color w:val="000000" w:themeColor="text1"/>
          <w:sz w:val="24"/>
          <w:szCs w:val="24"/>
        </w:rPr>
        <w:t xml:space="preserve"> de sua proposta alegando ter cotado erroneamente.</w:t>
      </w:r>
      <w:r w:rsidR="009E1689" w:rsidRPr="00FD6B4C">
        <w:rPr>
          <w:color w:val="000000" w:themeColor="text1"/>
          <w:sz w:val="24"/>
          <w:szCs w:val="24"/>
        </w:rPr>
        <w:t xml:space="preserve"> </w:t>
      </w:r>
      <w:proofErr w:type="gramStart"/>
      <w:r w:rsidR="00BC4763" w:rsidRPr="00FD6B4C">
        <w:rPr>
          <w:color w:val="000000" w:themeColor="text1"/>
          <w:sz w:val="24"/>
          <w:szCs w:val="24"/>
        </w:rPr>
        <w:t>Ato continuo</w:t>
      </w:r>
      <w:proofErr w:type="gramEnd"/>
      <w:r w:rsidR="00BC4763" w:rsidRPr="00FD6B4C">
        <w:rPr>
          <w:color w:val="000000" w:themeColor="text1"/>
          <w:sz w:val="24"/>
          <w:szCs w:val="24"/>
        </w:rPr>
        <w:t>, f</w:t>
      </w:r>
      <w:r w:rsidR="00BF4EFC" w:rsidRPr="00FD6B4C">
        <w:rPr>
          <w:color w:val="000000" w:themeColor="text1"/>
          <w:sz w:val="24"/>
          <w:szCs w:val="24"/>
        </w:rPr>
        <w:t>oram qualificados pel</w:t>
      </w:r>
      <w:r w:rsidR="00BF4EFC" w:rsidRPr="00FD6B4C">
        <w:rPr>
          <w:color w:val="000000" w:themeColor="text1"/>
          <w:sz w:val="24"/>
          <w:szCs w:val="24"/>
          <w:lang w:val="pt-BR"/>
        </w:rPr>
        <w:t>a</w:t>
      </w:r>
      <w:r w:rsidR="00BF4EFC" w:rsidRPr="00FD6B4C">
        <w:rPr>
          <w:color w:val="000000" w:themeColor="text1"/>
          <w:sz w:val="24"/>
          <w:szCs w:val="24"/>
        </w:rPr>
        <w:t xml:space="preserve"> Pregoeir</w:t>
      </w:r>
      <w:r w:rsidR="00BF4EFC" w:rsidRPr="00FD6B4C">
        <w:rPr>
          <w:color w:val="000000" w:themeColor="text1"/>
          <w:sz w:val="24"/>
          <w:szCs w:val="24"/>
          <w:lang w:val="pt-BR"/>
        </w:rPr>
        <w:t>a</w:t>
      </w:r>
      <w:r w:rsidR="00BF4EFC" w:rsidRPr="00FD6B4C">
        <w:rPr>
          <w:color w:val="000000" w:themeColor="text1"/>
          <w:sz w:val="24"/>
          <w:szCs w:val="24"/>
        </w:rPr>
        <w:t>, para ingresso na fase de lances</w:t>
      </w:r>
      <w:r w:rsidR="00BF4EFC" w:rsidRPr="00FD6B4C">
        <w:rPr>
          <w:color w:val="000000" w:themeColor="text1"/>
          <w:sz w:val="24"/>
          <w:szCs w:val="24"/>
          <w:lang w:val="pt-BR"/>
        </w:rPr>
        <w:t>,</w:t>
      </w:r>
      <w:r w:rsidR="00BF4EFC" w:rsidRPr="00FD6B4C">
        <w:rPr>
          <w:color w:val="000000" w:themeColor="text1"/>
          <w:sz w:val="24"/>
          <w:szCs w:val="24"/>
        </w:rPr>
        <w:t xml:space="preserve"> o autor da proposta de menor preço </w:t>
      </w:r>
      <w:r w:rsidR="00BF4EFC" w:rsidRPr="00FD6B4C">
        <w:rPr>
          <w:color w:val="000000" w:themeColor="text1"/>
          <w:sz w:val="24"/>
          <w:szCs w:val="24"/>
          <w:lang w:val="pt-BR"/>
        </w:rPr>
        <w:t>por item</w:t>
      </w:r>
      <w:r w:rsidR="00BF4EFC" w:rsidRPr="00FD6B4C">
        <w:rPr>
          <w:color w:val="000000" w:themeColor="text1"/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BF4EFC" w:rsidRPr="00FD6B4C">
        <w:rPr>
          <w:color w:val="000000" w:themeColor="text1"/>
          <w:sz w:val="24"/>
          <w:szCs w:val="24"/>
          <w:lang w:val="pt-BR"/>
        </w:rPr>
        <w:t>por item</w:t>
      </w:r>
      <w:r w:rsidR="00BF4EFC" w:rsidRPr="00FD6B4C">
        <w:rPr>
          <w:color w:val="000000" w:themeColor="text1"/>
          <w:sz w:val="24"/>
          <w:szCs w:val="24"/>
        </w:rPr>
        <w:t>, conforme o item 10.5 do Edital, bem como art. 4º, Inciso VIII da Lei 10.520/02. Os proponentes classificados foram convocados para negociação dos preços por item iniciais e ofertaram lances</w:t>
      </w:r>
      <w:r w:rsidR="00C751C3">
        <w:rPr>
          <w:color w:val="000000" w:themeColor="text1"/>
          <w:sz w:val="24"/>
          <w:szCs w:val="24"/>
        </w:rPr>
        <w:t xml:space="preserve"> para os </w:t>
      </w:r>
      <w:r w:rsidR="00C751C3">
        <w:rPr>
          <w:sz w:val="24"/>
          <w:szCs w:val="24"/>
        </w:rPr>
        <w:t xml:space="preserve">01 </w:t>
      </w:r>
      <w:proofErr w:type="gramStart"/>
      <w:r w:rsidR="00C751C3">
        <w:rPr>
          <w:sz w:val="24"/>
          <w:szCs w:val="24"/>
        </w:rPr>
        <w:t xml:space="preserve">ao </w:t>
      </w:r>
      <w:r w:rsidR="00C751C3">
        <w:rPr>
          <w:sz w:val="24"/>
          <w:szCs w:val="24"/>
        </w:rPr>
        <w:t>271</w:t>
      </w:r>
      <w:proofErr w:type="gramEnd"/>
      <w:r w:rsidR="00C751C3">
        <w:rPr>
          <w:sz w:val="24"/>
          <w:szCs w:val="24"/>
        </w:rPr>
        <w:t xml:space="preserve">. </w:t>
      </w:r>
      <w:r w:rsidR="00BC4763" w:rsidRPr="00FD6B4C">
        <w:rPr>
          <w:color w:val="000000" w:themeColor="text1"/>
          <w:sz w:val="24"/>
          <w:szCs w:val="24"/>
        </w:rPr>
        <w:t xml:space="preserve">Quanto ao item 178 o preço estimado na licitação constou o valor de rolo com 50 metros, neste momento o setor requitante atentou a Pregoeira e a Comissão que o valor deveria ser negociado em metro, o que foi comunicado as empresas e justifica o valor negociado. </w:t>
      </w:r>
      <w:r w:rsidR="0023397E">
        <w:rPr>
          <w:color w:val="000000" w:themeColor="text1"/>
          <w:sz w:val="24"/>
          <w:szCs w:val="24"/>
        </w:rPr>
        <w:t xml:space="preserve">O representante da empresa </w:t>
      </w:r>
      <w:r w:rsidR="0023397E" w:rsidRPr="00FD6B4C">
        <w:rPr>
          <w:b/>
          <w:sz w:val="24"/>
          <w:szCs w:val="24"/>
        </w:rPr>
        <w:t>B.M.G. DISTRIBUIDORA LTDA</w:t>
      </w:r>
      <w:r w:rsidR="0023397E">
        <w:rPr>
          <w:b/>
          <w:sz w:val="24"/>
          <w:szCs w:val="24"/>
        </w:rPr>
        <w:t xml:space="preserve"> </w:t>
      </w:r>
      <w:r w:rsidR="0023397E">
        <w:rPr>
          <w:sz w:val="24"/>
          <w:szCs w:val="24"/>
        </w:rPr>
        <w:t xml:space="preserve">se ausentou do certame durante a sua realização. </w:t>
      </w:r>
      <w:bookmarkStart w:id="0" w:name="_GoBack"/>
      <w:bookmarkEnd w:id="0"/>
      <w:r w:rsidR="00C751C3">
        <w:rPr>
          <w:sz w:val="24"/>
          <w:szCs w:val="24"/>
        </w:rPr>
        <w:t>A</w:t>
      </w:r>
      <w:r w:rsidR="00C751C3" w:rsidRPr="00F84672">
        <w:rPr>
          <w:sz w:val="24"/>
          <w:szCs w:val="24"/>
        </w:rPr>
        <w:t xml:space="preserve"> Pregoeira e a Comissão </w:t>
      </w:r>
      <w:r w:rsidR="00C751C3">
        <w:rPr>
          <w:sz w:val="24"/>
          <w:szCs w:val="24"/>
        </w:rPr>
        <w:t xml:space="preserve">decidem </w:t>
      </w:r>
      <w:r w:rsidR="00C751C3" w:rsidRPr="00F84672">
        <w:rPr>
          <w:sz w:val="24"/>
          <w:szCs w:val="24"/>
        </w:rPr>
        <w:t>suspende</w:t>
      </w:r>
      <w:r w:rsidR="00C751C3">
        <w:rPr>
          <w:sz w:val="24"/>
          <w:szCs w:val="24"/>
        </w:rPr>
        <w:t>r</w:t>
      </w:r>
      <w:r w:rsidR="00C751C3" w:rsidRPr="00F84672">
        <w:rPr>
          <w:sz w:val="24"/>
          <w:szCs w:val="24"/>
        </w:rPr>
        <w:t xml:space="preserve"> o certame para dar continuidade no dia </w:t>
      </w:r>
      <w:r w:rsidR="00C751C3">
        <w:rPr>
          <w:sz w:val="24"/>
          <w:szCs w:val="24"/>
        </w:rPr>
        <w:t>0</w:t>
      </w:r>
      <w:r w:rsidR="00C751C3">
        <w:rPr>
          <w:sz w:val="24"/>
          <w:szCs w:val="24"/>
        </w:rPr>
        <w:t>9</w:t>
      </w:r>
      <w:r w:rsidR="00C751C3" w:rsidRPr="00F84672">
        <w:rPr>
          <w:sz w:val="24"/>
          <w:szCs w:val="24"/>
        </w:rPr>
        <w:t>/0</w:t>
      </w:r>
      <w:r w:rsidR="00C751C3">
        <w:rPr>
          <w:sz w:val="24"/>
          <w:szCs w:val="24"/>
        </w:rPr>
        <w:t>9</w:t>
      </w:r>
      <w:r w:rsidR="00C751C3" w:rsidRPr="00F84672">
        <w:rPr>
          <w:sz w:val="24"/>
          <w:szCs w:val="24"/>
        </w:rPr>
        <w:t xml:space="preserve">/2022 </w:t>
      </w:r>
      <w:r w:rsidR="00C751C3">
        <w:rPr>
          <w:sz w:val="24"/>
          <w:szCs w:val="24"/>
        </w:rPr>
        <w:t>à</w:t>
      </w:r>
      <w:r w:rsidR="00C751C3" w:rsidRPr="00F84672">
        <w:rPr>
          <w:sz w:val="24"/>
          <w:szCs w:val="24"/>
        </w:rPr>
        <w:t xml:space="preserve">s </w:t>
      </w:r>
      <w:r w:rsidR="00C751C3">
        <w:rPr>
          <w:sz w:val="24"/>
          <w:szCs w:val="24"/>
        </w:rPr>
        <w:t>13</w:t>
      </w:r>
      <w:r w:rsidR="00C751C3" w:rsidRPr="00F84672">
        <w:rPr>
          <w:sz w:val="24"/>
          <w:szCs w:val="24"/>
        </w:rPr>
        <w:t>h30min, ficando desde já ciente todos os licitantes.</w:t>
      </w:r>
      <w:r w:rsidR="00C751C3" w:rsidRPr="00F84672">
        <w:rPr>
          <w:color w:val="000000"/>
          <w:sz w:val="24"/>
          <w:szCs w:val="24"/>
        </w:rPr>
        <w:t xml:space="preserve"> </w:t>
      </w:r>
      <w:r w:rsidR="00C751C3" w:rsidRPr="00F84672">
        <w:rPr>
          <w:sz w:val="24"/>
          <w:szCs w:val="24"/>
        </w:rPr>
        <w:t>Nada mais havendo a declarar foi encerrada a sessão, exatamente às 1</w:t>
      </w:r>
      <w:r w:rsidR="00C751C3">
        <w:rPr>
          <w:sz w:val="24"/>
          <w:szCs w:val="24"/>
        </w:rPr>
        <w:t>6</w:t>
      </w:r>
      <w:r w:rsidR="00C751C3" w:rsidRPr="00F84672">
        <w:rPr>
          <w:sz w:val="24"/>
          <w:szCs w:val="24"/>
        </w:rPr>
        <w:t>h</w:t>
      </w:r>
      <w:r w:rsidR="00C751C3">
        <w:rPr>
          <w:sz w:val="24"/>
          <w:szCs w:val="24"/>
        </w:rPr>
        <w:t>5</w:t>
      </w:r>
      <w:r w:rsidR="00C751C3">
        <w:rPr>
          <w:sz w:val="24"/>
          <w:szCs w:val="24"/>
        </w:rPr>
        <w:t>5</w:t>
      </w:r>
      <w:r w:rsidR="00C751C3" w:rsidRPr="00F84672">
        <w:rPr>
          <w:sz w:val="24"/>
          <w:szCs w:val="24"/>
        </w:rPr>
        <w:t>min, cuja ata foi lavrada e será assinada pela Pregoeira, Comissão, representante</w:t>
      </w:r>
      <w:r w:rsidR="00C751C3">
        <w:rPr>
          <w:sz w:val="24"/>
          <w:szCs w:val="24"/>
        </w:rPr>
        <w:t>s</w:t>
      </w:r>
      <w:r w:rsidR="00C751C3" w:rsidRPr="00F84672">
        <w:rPr>
          <w:sz w:val="24"/>
          <w:szCs w:val="24"/>
        </w:rPr>
        <w:t xml:space="preserve"> do</w:t>
      </w:r>
      <w:r w:rsidR="00C751C3">
        <w:rPr>
          <w:sz w:val="24"/>
          <w:szCs w:val="24"/>
        </w:rPr>
        <w:t>s</w:t>
      </w:r>
      <w:r w:rsidR="00C751C3" w:rsidRPr="00F84672">
        <w:rPr>
          <w:sz w:val="24"/>
          <w:szCs w:val="24"/>
        </w:rPr>
        <w:t xml:space="preserve"> setor</w:t>
      </w:r>
      <w:r w:rsidR="00C751C3">
        <w:rPr>
          <w:sz w:val="24"/>
          <w:szCs w:val="24"/>
        </w:rPr>
        <w:t>es</w:t>
      </w:r>
      <w:r w:rsidR="00C751C3" w:rsidRPr="00F84672">
        <w:rPr>
          <w:sz w:val="24"/>
          <w:szCs w:val="24"/>
        </w:rPr>
        <w:t xml:space="preserve"> requisitante</w:t>
      </w:r>
      <w:r w:rsidR="00C751C3">
        <w:rPr>
          <w:sz w:val="24"/>
          <w:szCs w:val="24"/>
        </w:rPr>
        <w:t>s</w:t>
      </w:r>
      <w:r w:rsidR="00C751C3" w:rsidRPr="00F84672">
        <w:rPr>
          <w:sz w:val="24"/>
          <w:szCs w:val="24"/>
        </w:rPr>
        <w:t xml:space="preserve"> e representantes das empresas presentes.</w:t>
      </w:r>
    </w:p>
    <w:sectPr w:rsidR="00BF4EFC" w:rsidSect="00352CCA">
      <w:headerReference w:type="default" r:id="rId7"/>
      <w:pgSz w:w="12240" w:h="15840"/>
      <w:pgMar w:top="1801" w:right="1183" w:bottom="1560" w:left="1276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E76" w:rsidRDefault="00043E76">
      <w:r>
        <w:separator/>
      </w:r>
    </w:p>
  </w:endnote>
  <w:endnote w:type="continuationSeparator" w:id="0">
    <w:p w:rsidR="00043E76" w:rsidRDefault="00043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E76" w:rsidRDefault="00043E76">
      <w:r>
        <w:separator/>
      </w:r>
    </w:p>
  </w:footnote>
  <w:footnote w:type="continuationSeparator" w:id="0">
    <w:p w:rsidR="00043E76" w:rsidRDefault="00043E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5B5F5F0" wp14:editId="40A8D852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E7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15EF0"/>
    <w:rsid w:val="000314F6"/>
    <w:rsid w:val="00033900"/>
    <w:rsid w:val="000343CD"/>
    <w:rsid w:val="00041848"/>
    <w:rsid w:val="00043E76"/>
    <w:rsid w:val="000507A6"/>
    <w:rsid w:val="00052C5E"/>
    <w:rsid w:val="00056654"/>
    <w:rsid w:val="0006718B"/>
    <w:rsid w:val="00081DE9"/>
    <w:rsid w:val="00092DE6"/>
    <w:rsid w:val="000B5024"/>
    <w:rsid w:val="000C372F"/>
    <w:rsid w:val="000D0DA6"/>
    <w:rsid w:val="000E666D"/>
    <w:rsid w:val="000E7D4B"/>
    <w:rsid w:val="000F09BF"/>
    <w:rsid w:val="000F1218"/>
    <w:rsid w:val="00102E3D"/>
    <w:rsid w:val="00105908"/>
    <w:rsid w:val="00116ED2"/>
    <w:rsid w:val="001171BA"/>
    <w:rsid w:val="001242C1"/>
    <w:rsid w:val="0014673A"/>
    <w:rsid w:val="001522CC"/>
    <w:rsid w:val="0015481C"/>
    <w:rsid w:val="001820CF"/>
    <w:rsid w:val="00183525"/>
    <w:rsid w:val="00184CD0"/>
    <w:rsid w:val="00186101"/>
    <w:rsid w:val="0019426B"/>
    <w:rsid w:val="00195D67"/>
    <w:rsid w:val="001975D1"/>
    <w:rsid w:val="001B13EC"/>
    <w:rsid w:val="001B20A7"/>
    <w:rsid w:val="001B4758"/>
    <w:rsid w:val="001E138E"/>
    <w:rsid w:val="001E5A13"/>
    <w:rsid w:val="001F02BC"/>
    <w:rsid w:val="001F115B"/>
    <w:rsid w:val="00215D9D"/>
    <w:rsid w:val="00230F21"/>
    <w:rsid w:val="0023397E"/>
    <w:rsid w:val="00251ABB"/>
    <w:rsid w:val="002716CC"/>
    <w:rsid w:val="002720D1"/>
    <w:rsid w:val="002770E1"/>
    <w:rsid w:val="00281C77"/>
    <w:rsid w:val="002906DF"/>
    <w:rsid w:val="002A7A0B"/>
    <w:rsid w:val="002B604B"/>
    <w:rsid w:val="002F02CA"/>
    <w:rsid w:val="00310BC9"/>
    <w:rsid w:val="0031420F"/>
    <w:rsid w:val="003171DB"/>
    <w:rsid w:val="003337EF"/>
    <w:rsid w:val="00352CCA"/>
    <w:rsid w:val="0035600D"/>
    <w:rsid w:val="003735A6"/>
    <w:rsid w:val="003776E4"/>
    <w:rsid w:val="00392120"/>
    <w:rsid w:val="0039321C"/>
    <w:rsid w:val="00393C29"/>
    <w:rsid w:val="003D439F"/>
    <w:rsid w:val="003E558F"/>
    <w:rsid w:val="003F138B"/>
    <w:rsid w:val="00402124"/>
    <w:rsid w:val="004038A0"/>
    <w:rsid w:val="00411218"/>
    <w:rsid w:val="0041345D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9678D"/>
    <w:rsid w:val="004A0A81"/>
    <w:rsid w:val="004A6BF7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43078"/>
    <w:rsid w:val="00550B19"/>
    <w:rsid w:val="00550D3B"/>
    <w:rsid w:val="005574A1"/>
    <w:rsid w:val="005602E9"/>
    <w:rsid w:val="00567BA4"/>
    <w:rsid w:val="005713A2"/>
    <w:rsid w:val="00572BD9"/>
    <w:rsid w:val="00574B3C"/>
    <w:rsid w:val="00575032"/>
    <w:rsid w:val="00576B1D"/>
    <w:rsid w:val="00586DC8"/>
    <w:rsid w:val="005A0405"/>
    <w:rsid w:val="005B6D07"/>
    <w:rsid w:val="005D6602"/>
    <w:rsid w:val="005D7D43"/>
    <w:rsid w:val="005E0AE4"/>
    <w:rsid w:val="005E2E99"/>
    <w:rsid w:val="005E57F0"/>
    <w:rsid w:val="006043AF"/>
    <w:rsid w:val="006060F0"/>
    <w:rsid w:val="0061063B"/>
    <w:rsid w:val="00633EB9"/>
    <w:rsid w:val="006355AD"/>
    <w:rsid w:val="00642C93"/>
    <w:rsid w:val="0064632B"/>
    <w:rsid w:val="0067507D"/>
    <w:rsid w:val="006908F3"/>
    <w:rsid w:val="006A78BD"/>
    <w:rsid w:val="006B1D35"/>
    <w:rsid w:val="006B1FC4"/>
    <w:rsid w:val="006B3658"/>
    <w:rsid w:val="006B3B61"/>
    <w:rsid w:val="006C6532"/>
    <w:rsid w:val="006D18F6"/>
    <w:rsid w:val="006E37FB"/>
    <w:rsid w:val="006E7544"/>
    <w:rsid w:val="007009A0"/>
    <w:rsid w:val="0070491E"/>
    <w:rsid w:val="00707160"/>
    <w:rsid w:val="00716DFE"/>
    <w:rsid w:val="00755FA0"/>
    <w:rsid w:val="00763138"/>
    <w:rsid w:val="00763E9A"/>
    <w:rsid w:val="007921EC"/>
    <w:rsid w:val="00795FB8"/>
    <w:rsid w:val="007B089E"/>
    <w:rsid w:val="007E5CFE"/>
    <w:rsid w:val="007F0BB2"/>
    <w:rsid w:val="007F727E"/>
    <w:rsid w:val="0081174F"/>
    <w:rsid w:val="00823F66"/>
    <w:rsid w:val="00834C20"/>
    <w:rsid w:val="00846F43"/>
    <w:rsid w:val="008535B6"/>
    <w:rsid w:val="008542E6"/>
    <w:rsid w:val="008545DD"/>
    <w:rsid w:val="00854CD7"/>
    <w:rsid w:val="00862957"/>
    <w:rsid w:val="0088157B"/>
    <w:rsid w:val="00883655"/>
    <w:rsid w:val="00890C5B"/>
    <w:rsid w:val="008B27D1"/>
    <w:rsid w:val="008D29E6"/>
    <w:rsid w:val="008D3CE0"/>
    <w:rsid w:val="008D5057"/>
    <w:rsid w:val="008E5E17"/>
    <w:rsid w:val="008F06EA"/>
    <w:rsid w:val="008F1A61"/>
    <w:rsid w:val="009104D5"/>
    <w:rsid w:val="009111CD"/>
    <w:rsid w:val="0091708A"/>
    <w:rsid w:val="00925494"/>
    <w:rsid w:val="009255F4"/>
    <w:rsid w:val="00931B8A"/>
    <w:rsid w:val="00935FCF"/>
    <w:rsid w:val="00943D3A"/>
    <w:rsid w:val="009635F0"/>
    <w:rsid w:val="009708BA"/>
    <w:rsid w:val="009865CB"/>
    <w:rsid w:val="009B1CD5"/>
    <w:rsid w:val="009C305A"/>
    <w:rsid w:val="009C3264"/>
    <w:rsid w:val="009D7008"/>
    <w:rsid w:val="009E1689"/>
    <w:rsid w:val="009E5A84"/>
    <w:rsid w:val="009F4342"/>
    <w:rsid w:val="009F794C"/>
    <w:rsid w:val="009F7C63"/>
    <w:rsid w:val="00A12F74"/>
    <w:rsid w:val="00A17183"/>
    <w:rsid w:val="00A278D3"/>
    <w:rsid w:val="00A348F0"/>
    <w:rsid w:val="00A3741B"/>
    <w:rsid w:val="00A37782"/>
    <w:rsid w:val="00A55B81"/>
    <w:rsid w:val="00A56CA6"/>
    <w:rsid w:val="00AA30FE"/>
    <w:rsid w:val="00AC0BDB"/>
    <w:rsid w:val="00AC68D4"/>
    <w:rsid w:val="00AD460F"/>
    <w:rsid w:val="00AE18A6"/>
    <w:rsid w:val="00AF48BA"/>
    <w:rsid w:val="00B003D7"/>
    <w:rsid w:val="00B02064"/>
    <w:rsid w:val="00B17A44"/>
    <w:rsid w:val="00B3360C"/>
    <w:rsid w:val="00B41303"/>
    <w:rsid w:val="00B41537"/>
    <w:rsid w:val="00B501E0"/>
    <w:rsid w:val="00B55116"/>
    <w:rsid w:val="00B63AE8"/>
    <w:rsid w:val="00B93E46"/>
    <w:rsid w:val="00B96E5A"/>
    <w:rsid w:val="00BA129A"/>
    <w:rsid w:val="00BB78B2"/>
    <w:rsid w:val="00BC4763"/>
    <w:rsid w:val="00BC7A17"/>
    <w:rsid w:val="00BD218C"/>
    <w:rsid w:val="00BF1CE4"/>
    <w:rsid w:val="00BF4EFC"/>
    <w:rsid w:val="00C01A7F"/>
    <w:rsid w:val="00C02E94"/>
    <w:rsid w:val="00C17EE1"/>
    <w:rsid w:val="00C2553B"/>
    <w:rsid w:val="00C2569D"/>
    <w:rsid w:val="00C25BC9"/>
    <w:rsid w:val="00C55FE4"/>
    <w:rsid w:val="00C569F1"/>
    <w:rsid w:val="00C61C66"/>
    <w:rsid w:val="00C65EAC"/>
    <w:rsid w:val="00C744DC"/>
    <w:rsid w:val="00C751C3"/>
    <w:rsid w:val="00C81593"/>
    <w:rsid w:val="00C81A7A"/>
    <w:rsid w:val="00C84872"/>
    <w:rsid w:val="00CA2EA2"/>
    <w:rsid w:val="00CA582B"/>
    <w:rsid w:val="00CC0D7A"/>
    <w:rsid w:val="00CC4410"/>
    <w:rsid w:val="00CD59FB"/>
    <w:rsid w:val="00CD5C51"/>
    <w:rsid w:val="00CE69B6"/>
    <w:rsid w:val="00CE7EC4"/>
    <w:rsid w:val="00CF46FF"/>
    <w:rsid w:val="00D0614E"/>
    <w:rsid w:val="00D16683"/>
    <w:rsid w:val="00D26BB1"/>
    <w:rsid w:val="00D34B88"/>
    <w:rsid w:val="00D37269"/>
    <w:rsid w:val="00D40995"/>
    <w:rsid w:val="00D40CAF"/>
    <w:rsid w:val="00D64E62"/>
    <w:rsid w:val="00D67D62"/>
    <w:rsid w:val="00D7023C"/>
    <w:rsid w:val="00D75BAC"/>
    <w:rsid w:val="00D81593"/>
    <w:rsid w:val="00D906D5"/>
    <w:rsid w:val="00D95FAF"/>
    <w:rsid w:val="00D97676"/>
    <w:rsid w:val="00DA656B"/>
    <w:rsid w:val="00DB076E"/>
    <w:rsid w:val="00DB41BD"/>
    <w:rsid w:val="00DD3CBF"/>
    <w:rsid w:val="00DD66EE"/>
    <w:rsid w:val="00DE2045"/>
    <w:rsid w:val="00DF217F"/>
    <w:rsid w:val="00E03078"/>
    <w:rsid w:val="00E10FCE"/>
    <w:rsid w:val="00E213FF"/>
    <w:rsid w:val="00E32CF2"/>
    <w:rsid w:val="00E33E9B"/>
    <w:rsid w:val="00E37A9C"/>
    <w:rsid w:val="00E37C30"/>
    <w:rsid w:val="00E42403"/>
    <w:rsid w:val="00E52AD5"/>
    <w:rsid w:val="00E53F2E"/>
    <w:rsid w:val="00E71071"/>
    <w:rsid w:val="00E71B1A"/>
    <w:rsid w:val="00E74992"/>
    <w:rsid w:val="00E94952"/>
    <w:rsid w:val="00EB4097"/>
    <w:rsid w:val="00ED1A23"/>
    <w:rsid w:val="00F07774"/>
    <w:rsid w:val="00F147E4"/>
    <w:rsid w:val="00F16DE1"/>
    <w:rsid w:val="00F20B4C"/>
    <w:rsid w:val="00F41A50"/>
    <w:rsid w:val="00F549E5"/>
    <w:rsid w:val="00F6382F"/>
    <w:rsid w:val="00F808E4"/>
    <w:rsid w:val="00F829E8"/>
    <w:rsid w:val="00F9212D"/>
    <w:rsid w:val="00FA4A0D"/>
    <w:rsid w:val="00FA58B3"/>
    <w:rsid w:val="00FD2BE9"/>
    <w:rsid w:val="00FD6B4C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659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12</cp:revision>
  <cp:lastPrinted>2022-09-08T20:16:00Z</cp:lastPrinted>
  <dcterms:created xsi:type="dcterms:W3CDTF">2022-09-08T12:22:00Z</dcterms:created>
  <dcterms:modified xsi:type="dcterms:W3CDTF">2022-09-09T16:31:00Z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